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0A" w:rsidRPr="00C363E6" w:rsidRDefault="004B430A" w:rsidP="004B430A">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rsidR="004B430A" w:rsidRDefault="004B430A" w:rsidP="004B430A">
      <w:pPr>
        <w:autoSpaceDE w:val="0"/>
        <w:ind w:left="6249" w:firstLine="708"/>
        <w:jc w:val="both"/>
        <w:rPr>
          <w:rFonts w:ascii="Arial" w:hAnsi="Arial" w:cs="Arial"/>
          <w:sz w:val="18"/>
          <w:szCs w:val="18"/>
        </w:rPr>
      </w:pPr>
    </w:p>
    <w:p w:rsidR="004B430A" w:rsidRDefault="004B430A" w:rsidP="004B430A">
      <w:pPr>
        <w:autoSpaceDE w:val="0"/>
        <w:ind w:left="7080" w:firstLine="708"/>
        <w:jc w:val="both"/>
        <w:rPr>
          <w:rFonts w:ascii="Arial" w:hAnsi="Arial" w:cs="Arial"/>
          <w:sz w:val="18"/>
          <w:szCs w:val="18"/>
        </w:rPr>
      </w:pPr>
      <w:r>
        <w:rPr>
          <w:rFonts w:ascii="Arial" w:hAnsi="Arial" w:cs="Arial"/>
          <w:sz w:val="18"/>
          <w:szCs w:val="18"/>
        </w:rPr>
        <w:t>Al Dirigente Scolastico</w:t>
      </w:r>
    </w:p>
    <w:p w:rsidR="004B430A" w:rsidRDefault="004B430A" w:rsidP="004B430A">
      <w:pPr>
        <w:autoSpaceDE w:val="0"/>
        <w:ind w:left="5103"/>
        <w:jc w:val="both"/>
        <w:rPr>
          <w:rFonts w:ascii="Arial" w:hAnsi="Arial" w:cs="Arial"/>
        </w:rPr>
      </w:pPr>
    </w:p>
    <w:p w:rsidR="00FF772C" w:rsidRDefault="00FF772C" w:rsidP="004B430A">
      <w:pPr>
        <w:autoSpaceDE w:val="0"/>
        <w:ind w:left="5103"/>
        <w:jc w:val="both"/>
        <w:rPr>
          <w:rFonts w:ascii="Arial" w:hAnsi="Arial" w:cs="Arial"/>
        </w:rPr>
      </w:pPr>
    </w:p>
    <w:p w:rsidR="00FF772C" w:rsidRDefault="00FF772C" w:rsidP="004B430A">
      <w:pPr>
        <w:autoSpaceDE w:val="0"/>
        <w:ind w:left="5103"/>
        <w:jc w:val="both"/>
        <w:rPr>
          <w:rFonts w:ascii="Arial" w:hAnsi="Arial" w:cs="Arial"/>
        </w:rPr>
      </w:pPr>
    </w:p>
    <w:p w:rsidR="004B430A" w:rsidRPr="00C15050" w:rsidRDefault="004B430A" w:rsidP="004B430A">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Pr="00F25812">
        <w:rPr>
          <w:rFonts w:ascii="Arial" w:hAnsi="Arial" w:cs="Arial"/>
          <w:b/>
          <w:sz w:val="18"/>
          <w:szCs w:val="18"/>
        </w:rPr>
        <w:t xml:space="preserve">per il percorso formativo </w:t>
      </w:r>
      <w:r>
        <w:rPr>
          <w:rFonts w:ascii="Arial" w:hAnsi="Arial" w:cs="Arial"/>
          <w:b/>
          <w:sz w:val="18"/>
          <w:szCs w:val="18"/>
        </w:rPr>
        <w:t>Azione __________</w:t>
      </w:r>
    </w:p>
    <w:p w:rsidR="004B430A" w:rsidRDefault="004B430A" w:rsidP="004B430A">
      <w:pPr>
        <w:autoSpaceDE w:val="0"/>
        <w:jc w:val="both"/>
        <w:rPr>
          <w:rFonts w:ascii="Arial" w:hAnsi="Arial" w:cs="Arial"/>
        </w:rPr>
      </w:pPr>
    </w:p>
    <w:p w:rsidR="004B430A" w:rsidRDefault="004B430A" w:rsidP="004B430A">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4B430A" w:rsidRDefault="004B430A" w:rsidP="004B430A">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rsidR="004B430A" w:rsidRDefault="004B430A" w:rsidP="004B430A">
      <w:pPr>
        <w:autoSpaceDE w:val="0"/>
        <w:spacing w:line="480" w:lineRule="auto"/>
        <w:jc w:val="both"/>
        <w:rPr>
          <w:rFonts w:ascii="Arial" w:hAnsi="Arial" w:cs="Arial"/>
        </w:rPr>
      </w:pPr>
      <w:r>
        <w:rPr>
          <w:rFonts w:ascii="Arial" w:hAnsi="Arial" w:cs="Arial"/>
        </w:rPr>
        <w:t>codice fiscale |__|__|__|__|__|__|__|__|__|__|__|__|__|__|__|__|</w:t>
      </w:r>
    </w:p>
    <w:p w:rsidR="004B430A" w:rsidRDefault="004B430A" w:rsidP="004B430A">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4B430A" w:rsidRDefault="004B430A" w:rsidP="004B430A">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rsidR="004B430A" w:rsidRDefault="004B430A" w:rsidP="004B430A">
      <w:pPr>
        <w:autoSpaceDE w:val="0"/>
        <w:spacing w:line="480" w:lineRule="auto"/>
        <w:jc w:val="both"/>
        <w:rPr>
          <w:rFonts w:ascii="Arial" w:hAnsi="Arial" w:cs="Arial"/>
        </w:rPr>
      </w:pPr>
      <w:r>
        <w:rPr>
          <w:rFonts w:ascii="Arial" w:hAnsi="Arial" w:cs="Arial"/>
        </w:rPr>
        <w:t>indirizzo E-Mail ________________________________________________________</w:t>
      </w:r>
    </w:p>
    <w:p w:rsidR="004B430A" w:rsidRDefault="004B430A" w:rsidP="004B430A">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FF772C" w:rsidRDefault="00FF772C" w:rsidP="004B430A">
      <w:pPr>
        <w:autoSpaceDE w:val="0"/>
        <w:spacing w:line="480" w:lineRule="auto"/>
        <w:jc w:val="center"/>
        <w:rPr>
          <w:rFonts w:ascii="Arial" w:hAnsi="Arial" w:cs="Arial"/>
          <w:b/>
          <w:sz w:val="18"/>
          <w:szCs w:val="18"/>
        </w:rPr>
      </w:pPr>
    </w:p>
    <w:p w:rsidR="004B430A" w:rsidRDefault="004B430A" w:rsidP="004B430A">
      <w:pPr>
        <w:autoSpaceDE w:val="0"/>
        <w:spacing w:line="480" w:lineRule="auto"/>
        <w:jc w:val="center"/>
        <w:rPr>
          <w:rFonts w:ascii="Arial" w:hAnsi="Arial" w:cs="Arial"/>
          <w:b/>
          <w:sz w:val="18"/>
          <w:szCs w:val="18"/>
        </w:rPr>
      </w:pPr>
      <w:r>
        <w:rPr>
          <w:rFonts w:ascii="Arial" w:hAnsi="Arial" w:cs="Arial"/>
          <w:b/>
          <w:sz w:val="18"/>
          <w:szCs w:val="18"/>
        </w:rPr>
        <w:t>CHIEDE</w:t>
      </w:r>
    </w:p>
    <w:p w:rsidR="00FF772C" w:rsidRDefault="00FF772C" w:rsidP="004B430A">
      <w:pPr>
        <w:autoSpaceDE w:val="0"/>
        <w:spacing w:line="480" w:lineRule="auto"/>
        <w:jc w:val="center"/>
        <w:rPr>
          <w:rFonts w:ascii="Arial" w:hAnsi="Arial" w:cs="Arial"/>
          <w:sz w:val="18"/>
          <w:szCs w:val="18"/>
        </w:rPr>
      </w:pPr>
    </w:p>
    <w:p w:rsidR="004B430A" w:rsidRDefault="004B430A" w:rsidP="004B430A">
      <w:pPr>
        <w:autoSpaceDE w:val="0"/>
        <w:jc w:val="both"/>
        <w:rPr>
          <w:rFonts w:ascii="Arial" w:hAnsi="Arial" w:cs="Arial"/>
          <w:sz w:val="18"/>
          <w:szCs w:val="18"/>
        </w:rPr>
      </w:pPr>
      <w:r>
        <w:rPr>
          <w:rFonts w:ascii="Arial" w:hAnsi="Arial" w:cs="Arial"/>
          <w:sz w:val="18"/>
          <w:szCs w:val="18"/>
        </w:rPr>
        <w:t>Di partecipare alla selezione per l’attribuzione dell’incarico di ESPERTO relativamente al progetto di cui sopra nei moduli:</w:t>
      </w:r>
    </w:p>
    <w:p w:rsidR="004B430A" w:rsidRDefault="004B430A" w:rsidP="004B430A">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126"/>
        <w:gridCol w:w="4678"/>
        <w:gridCol w:w="850"/>
        <w:gridCol w:w="993"/>
      </w:tblGrid>
      <w:tr w:rsidR="004B430A" w:rsidRPr="00B841DE" w:rsidTr="009F6C61">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rsidR="004B430A" w:rsidRPr="00B841DE" w:rsidRDefault="004B430A" w:rsidP="009F6C61">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126"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4B430A" w:rsidRPr="00B841DE" w:rsidRDefault="004B430A" w:rsidP="009F6C61">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rsidR="004B430A" w:rsidRPr="00B841DE" w:rsidRDefault="004B430A" w:rsidP="009F6C61">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rsidR="004B430A" w:rsidRPr="004D72AC" w:rsidRDefault="004B430A" w:rsidP="009F6C61">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rsidR="004B430A" w:rsidRPr="004D72AC" w:rsidRDefault="004B430A" w:rsidP="009F6C61">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r>
              <w:rPr>
                <w:rFonts w:ascii="Titillium Web" w:hAnsi="Titillium Web" w:cs="Calibri"/>
                <w:color w:val="333333"/>
                <w:sz w:val="22"/>
                <w:szCs w:val="22"/>
              </w:rPr>
              <w:t>Competenza alfabetica funzionale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pPr>
              <w:rPr>
                <w:rFonts w:cstheme="minorHAnsi"/>
                <w:bCs/>
              </w:rPr>
            </w:pPr>
            <w:r>
              <w:rPr>
                <w:rFonts w:ascii="Titillium Web" w:hAnsi="Titillium Web" w:cs="Calibri"/>
                <w:color w:val="333333"/>
                <w:sz w:val="22"/>
                <w:szCs w:val="22"/>
              </w:rPr>
              <w:t>Nel paese dell'alfabeto</w:t>
            </w:r>
          </w:p>
        </w:tc>
        <w:tc>
          <w:tcPr>
            <w:tcW w:w="850" w:type="dxa"/>
            <w:tcBorders>
              <w:top w:val="single" w:sz="4" w:space="0" w:color="auto"/>
              <w:left w:val="single" w:sz="4" w:space="0" w:color="auto"/>
              <w:bottom w:val="single" w:sz="4" w:space="0" w:color="auto"/>
              <w:right w:val="single" w:sz="4" w:space="0" w:color="auto"/>
            </w:tcBorders>
          </w:tcPr>
          <w:p w:rsidR="00FF772C" w:rsidRPr="00E02811"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r>
              <w:rPr>
                <w:rFonts w:ascii="Titillium Web" w:hAnsi="Titillium Web" w:cs="Calibri"/>
                <w:color w:val="333333"/>
                <w:sz w:val="22"/>
                <w:szCs w:val="22"/>
              </w:rPr>
              <w:t>Competenza alfabetica funzionale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pPr>
              <w:rPr>
                <w:rFonts w:cstheme="minorHAnsi"/>
                <w:bCs/>
              </w:rPr>
            </w:pPr>
            <w:r>
              <w:rPr>
                <w:rFonts w:ascii="Titillium Web" w:hAnsi="Titillium Web" w:cs="Calibri"/>
                <w:color w:val="333333"/>
                <w:sz w:val="22"/>
                <w:szCs w:val="22"/>
              </w:rPr>
              <w:t>Alla scoperta delle radici...</w:t>
            </w:r>
          </w:p>
        </w:tc>
        <w:tc>
          <w:tcPr>
            <w:tcW w:w="850" w:type="dxa"/>
            <w:tcBorders>
              <w:top w:val="single" w:sz="4" w:space="0" w:color="auto"/>
              <w:left w:val="single" w:sz="4" w:space="0" w:color="auto"/>
              <w:bottom w:val="single" w:sz="4" w:space="0" w:color="auto"/>
              <w:right w:val="single" w:sz="4" w:space="0" w:color="auto"/>
            </w:tcBorders>
          </w:tcPr>
          <w:p w:rsidR="00FF772C" w:rsidRPr="00E02811"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r>
              <w:rPr>
                <w:rFonts w:ascii="Titillium Web" w:hAnsi="Titillium Web" w:cs="Calibri"/>
                <w:color w:val="333333"/>
                <w:sz w:val="22"/>
                <w:szCs w:val="22"/>
              </w:rPr>
              <w:t>Competenza alfabetica funzionale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Pr="00556E7B" w:rsidRDefault="00FF772C" w:rsidP="001E7338">
            <w:pPr>
              <w:rPr>
                <w:rFonts w:cstheme="minorHAnsi"/>
                <w:bCs/>
              </w:rPr>
            </w:pPr>
            <w:r>
              <w:rPr>
                <w:rFonts w:ascii="Titillium Web" w:hAnsi="Titillium Web" w:cs="Calibri"/>
                <w:color w:val="333333"/>
                <w:sz w:val="22"/>
                <w:szCs w:val="22"/>
              </w:rPr>
              <w:t>Nel paese dell'alfabeto II</w:t>
            </w:r>
          </w:p>
        </w:tc>
        <w:tc>
          <w:tcPr>
            <w:tcW w:w="850" w:type="dxa"/>
            <w:tcBorders>
              <w:top w:val="single" w:sz="4" w:space="0" w:color="auto"/>
              <w:left w:val="single" w:sz="4" w:space="0" w:color="auto"/>
              <w:bottom w:val="single" w:sz="4" w:space="0" w:color="auto"/>
              <w:right w:val="single" w:sz="4" w:space="0" w:color="auto"/>
            </w:tcBorders>
          </w:tcPr>
          <w:p w:rsidR="00FF772C" w:rsidRPr="00E02811"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alfabetica funzionale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Nel paese dell'alfabeto III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alfabetica funzionale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Alla scoperta delle radici 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multilinguistica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ENGLISH FOR YOU</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multilinguistica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ENGLISH FOR YOU III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multilinguistica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ENGLISH FOR YOU IV</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multilinguistica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J'ADORE LE FRAN</w:t>
            </w:r>
            <w:r>
              <w:rPr>
                <w:rFonts w:ascii="Titillium Web" w:hAnsi="Titillium Web" w:cs="Calibri" w:hint="eastAsia"/>
                <w:color w:val="333333"/>
                <w:sz w:val="22"/>
                <w:szCs w:val="22"/>
              </w:rPr>
              <w:t>Ç</w:t>
            </w:r>
            <w:r>
              <w:rPr>
                <w:rFonts w:ascii="Titillium Web" w:hAnsi="Titillium Web" w:cs="Calibri"/>
                <w:color w:val="333333"/>
                <w:sz w:val="22"/>
                <w:szCs w:val="22"/>
              </w:rPr>
              <w:t>AIS</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multilinguistica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ascii="Titillium Web" w:hAnsi="Titillium Web" w:cs="Calibri"/>
                <w:color w:val="333333"/>
                <w:sz w:val="22"/>
                <w:szCs w:val="22"/>
              </w:rPr>
            </w:pPr>
            <w:r>
              <w:rPr>
                <w:rFonts w:ascii="Titillium Web" w:hAnsi="Titillium Web" w:cs="Calibri"/>
                <w:color w:val="333333"/>
                <w:sz w:val="22"/>
                <w:szCs w:val="22"/>
              </w:rPr>
              <w:t>ENGLISH FOR YOU II</w:t>
            </w:r>
          </w:p>
          <w:p w:rsidR="00FF772C" w:rsidRDefault="00FF772C" w:rsidP="001E7338">
            <w:pPr>
              <w:rPr>
                <w:rFonts w:cstheme="minorHAnsi"/>
                <w:bCs/>
              </w:rPr>
            </w:pP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 xml:space="preserve">Competenza in </w:t>
            </w:r>
            <w:proofErr w:type="spellStart"/>
            <w:r>
              <w:rPr>
                <w:rFonts w:ascii="Titillium Web" w:hAnsi="Titillium Web" w:cs="Calibri"/>
                <w:color w:val="333333"/>
                <w:sz w:val="22"/>
                <w:szCs w:val="22"/>
              </w:rPr>
              <w:t>Scienze,Tecnologie,Ingegneria</w:t>
            </w:r>
            <w:proofErr w:type="spellEnd"/>
            <w:r>
              <w:rPr>
                <w:rFonts w:ascii="Titillium Web" w:hAnsi="Titillium Web" w:cs="Calibri"/>
                <w:color w:val="333333"/>
                <w:sz w:val="22"/>
                <w:szCs w:val="22"/>
              </w:rPr>
              <w:t xml:space="preserve"> e Matematica (STEM)</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proofErr w:type="spellStart"/>
            <w:r>
              <w:rPr>
                <w:rFonts w:ascii="Titillium Web" w:hAnsi="Titillium Web" w:cs="Calibri"/>
                <w:color w:val="333333"/>
                <w:sz w:val="22"/>
                <w:szCs w:val="22"/>
              </w:rPr>
              <w:t>Matelandia</w:t>
            </w:r>
            <w:proofErr w:type="spellEnd"/>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 xml:space="preserve">Competenza in </w:t>
            </w:r>
            <w:proofErr w:type="spellStart"/>
            <w:r>
              <w:rPr>
                <w:rFonts w:ascii="Titillium Web" w:hAnsi="Titillium Web" w:cs="Calibri"/>
                <w:color w:val="333333"/>
                <w:sz w:val="22"/>
                <w:szCs w:val="22"/>
              </w:rPr>
              <w:t>Scienze,Tecnologie,Ingegneria</w:t>
            </w:r>
            <w:proofErr w:type="spellEnd"/>
            <w:r>
              <w:rPr>
                <w:rFonts w:ascii="Titillium Web" w:hAnsi="Titillium Web" w:cs="Calibri"/>
                <w:color w:val="333333"/>
                <w:sz w:val="22"/>
                <w:szCs w:val="22"/>
              </w:rPr>
              <w:t xml:space="preserve"> e </w:t>
            </w:r>
            <w:r>
              <w:rPr>
                <w:rFonts w:ascii="Titillium Web" w:hAnsi="Titillium Web" w:cs="Calibri"/>
                <w:color w:val="333333"/>
                <w:sz w:val="22"/>
                <w:szCs w:val="22"/>
              </w:rPr>
              <w:lastRenderedPageBreak/>
              <w:t>Matematica (STEM)</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proofErr w:type="spellStart"/>
            <w:r>
              <w:rPr>
                <w:rFonts w:ascii="Titillium Web" w:hAnsi="Titillium Web" w:cs="Calibri"/>
                <w:color w:val="333333"/>
                <w:sz w:val="22"/>
                <w:szCs w:val="22"/>
              </w:rPr>
              <w:lastRenderedPageBreak/>
              <w:t>Matelandia</w:t>
            </w:r>
            <w:proofErr w:type="spellEnd"/>
            <w:r>
              <w:rPr>
                <w:rFonts w:ascii="Titillium Web" w:hAnsi="Titillium Web" w:cs="Calibri"/>
                <w:color w:val="333333"/>
                <w:sz w:val="22"/>
                <w:szCs w:val="22"/>
              </w:rPr>
              <w:t xml:space="preserve"> 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 xml:space="preserve">Competenza in </w:t>
            </w:r>
            <w:proofErr w:type="spellStart"/>
            <w:r>
              <w:rPr>
                <w:rFonts w:ascii="Titillium Web" w:hAnsi="Titillium Web" w:cs="Calibri"/>
                <w:color w:val="333333"/>
                <w:sz w:val="22"/>
                <w:szCs w:val="22"/>
              </w:rPr>
              <w:t>Scienze,Tecnologie,Ingegneria</w:t>
            </w:r>
            <w:proofErr w:type="spellEnd"/>
            <w:r>
              <w:rPr>
                <w:rFonts w:ascii="Titillium Web" w:hAnsi="Titillium Web" w:cs="Calibri"/>
                <w:color w:val="333333"/>
                <w:sz w:val="22"/>
                <w:szCs w:val="22"/>
              </w:rPr>
              <w:t xml:space="preserve"> e Matematica (STEM)</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proofErr w:type="spellStart"/>
            <w:r>
              <w:rPr>
                <w:rFonts w:ascii="Titillium Web" w:hAnsi="Titillium Web" w:cs="Calibri"/>
                <w:color w:val="333333"/>
                <w:sz w:val="22"/>
                <w:szCs w:val="22"/>
              </w:rPr>
              <w:t>Matelandia</w:t>
            </w:r>
            <w:proofErr w:type="spellEnd"/>
            <w:r>
              <w:rPr>
                <w:rFonts w:ascii="Titillium Web" w:hAnsi="Titillium Web" w:cs="Calibri"/>
                <w:color w:val="333333"/>
                <w:sz w:val="22"/>
                <w:szCs w:val="22"/>
              </w:rPr>
              <w:t xml:space="preserve"> III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 xml:space="preserve">Competenza in </w:t>
            </w:r>
            <w:proofErr w:type="spellStart"/>
            <w:r>
              <w:rPr>
                <w:rFonts w:ascii="Titillium Web" w:hAnsi="Titillium Web" w:cs="Calibri"/>
                <w:color w:val="333333"/>
                <w:sz w:val="22"/>
                <w:szCs w:val="22"/>
              </w:rPr>
              <w:t>Scienze,Tecnologie,Ingegneria</w:t>
            </w:r>
            <w:proofErr w:type="spellEnd"/>
            <w:r>
              <w:rPr>
                <w:rFonts w:ascii="Titillium Web" w:hAnsi="Titillium Web" w:cs="Calibri"/>
                <w:color w:val="333333"/>
                <w:sz w:val="22"/>
                <w:szCs w:val="22"/>
              </w:rPr>
              <w:t xml:space="preserve"> e Matematica (STEM)</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proofErr w:type="spellStart"/>
            <w:r>
              <w:rPr>
                <w:rFonts w:ascii="Titillium Web" w:hAnsi="Titillium Web" w:cs="Calibri"/>
                <w:color w:val="333333"/>
                <w:sz w:val="22"/>
                <w:szCs w:val="22"/>
              </w:rPr>
              <w:t>Matelandia</w:t>
            </w:r>
            <w:proofErr w:type="spellEnd"/>
            <w:r>
              <w:rPr>
                <w:rFonts w:ascii="Titillium Web" w:hAnsi="Titillium Web" w:cs="Calibri"/>
                <w:color w:val="333333"/>
                <w:sz w:val="22"/>
                <w:szCs w:val="22"/>
              </w:rPr>
              <w:t xml:space="preserve"> IV</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in materia di cittadinanza</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DIRITTI SI NASCE!</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imprenditoriale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Noi imprenditori del futuro: giochiamo alla startup!</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in materia di consapevolezza ed espressione culturale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A scuola di teatro</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r w:rsidR="00FF772C" w:rsidTr="00994A57">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FF772C" w:rsidRDefault="00FF772C" w:rsidP="009F6C61">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FF772C" w:rsidRPr="003C7347" w:rsidRDefault="00FF772C" w:rsidP="001E7338">
            <w:r>
              <w:rPr>
                <w:rFonts w:ascii="Titillium Web" w:hAnsi="Titillium Web" w:cs="Calibri"/>
                <w:color w:val="333333"/>
                <w:sz w:val="22"/>
                <w:szCs w:val="22"/>
              </w:rPr>
              <w:t>Competenza in materia di consapevolezza ed espressione culturale</w:t>
            </w:r>
          </w:p>
        </w:tc>
        <w:tc>
          <w:tcPr>
            <w:tcW w:w="4678" w:type="dxa"/>
            <w:tcBorders>
              <w:top w:val="single" w:sz="4" w:space="0" w:color="auto"/>
              <w:left w:val="single" w:sz="4" w:space="0" w:color="000000"/>
              <w:bottom w:val="single" w:sz="4" w:space="0" w:color="auto"/>
              <w:right w:val="single" w:sz="4" w:space="0" w:color="auto"/>
            </w:tcBorders>
            <w:shd w:val="clear" w:color="auto" w:fill="auto"/>
          </w:tcPr>
          <w:p w:rsidR="00FF772C" w:rsidRDefault="00FF772C" w:rsidP="001E7338">
            <w:pPr>
              <w:rPr>
                <w:rFonts w:cstheme="minorHAnsi"/>
                <w:bCs/>
              </w:rPr>
            </w:pPr>
            <w:r>
              <w:rPr>
                <w:rFonts w:ascii="Titillium Web" w:hAnsi="Titillium Web" w:cs="Calibri"/>
                <w:color w:val="333333"/>
                <w:sz w:val="22"/>
                <w:szCs w:val="22"/>
              </w:rPr>
              <w:t>A scuola di teatro II</w:t>
            </w:r>
          </w:p>
        </w:tc>
        <w:tc>
          <w:tcPr>
            <w:tcW w:w="850" w:type="dxa"/>
            <w:tcBorders>
              <w:top w:val="single" w:sz="4" w:space="0" w:color="auto"/>
              <w:left w:val="single" w:sz="4" w:space="0" w:color="auto"/>
              <w:bottom w:val="single" w:sz="4" w:space="0" w:color="auto"/>
              <w:right w:val="single" w:sz="4" w:space="0" w:color="auto"/>
            </w:tcBorders>
          </w:tcPr>
          <w:p w:rsidR="00FF772C" w:rsidRDefault="00FF772C" w:rsidP="001E7338">
            <w:pPr>
              <w:jc w:val="center"/>
              <w:rPr>
                <w:i/>
                <w:sz w:val="24"/>
                <w:szCs w:val="24"/>
              </w:rPr>
            </w:pPr>
            <w:r>
              <w:rPr>
                <w:i/>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772C" w:rsidRPr="00597920" w:rsidRDefault="00FF772C" w:rsidP="009F6C61">
            <w:pPr>
              <w:jc w:val="center"/>
              <w:rPr>
                <w:rFonts w:asciiTheme="minorHAnsi" w:hAnsiTheme="minorHAnsi"/>
                <w:i/>
                <w:sz w:val="22"/>
                <w:szCs w:val="22"/>
              </w:rPr>
            </w:pPr>
          </w:p>
        </w:tc>
      </w:tr>
    </w:tbl>
    <w:p w:rsidR="004B430A" w:rsidRDefault="004B430A" w:rsidP="004B430A">
      <w:pPr>
        <w:autoSpaceDE w:val="0"/>
        <w:jc w:val="both"/>
        <w:rPr>
          <w:rFonts w:ascii="Arial" w:hAnsi="Arial" w:cs="Arial"/>
          <w:b/>
          <w:bCs/>
          <w:color w:val="333333"/>
          <w:sz w:val="14"/>
          <w:szCs w:val="14"/>
        </w:rPr>
      </w:pPr>
    </w:p>
    <w:p w:rsidR="004B430A" w:rsidRPr="00A74F4F" w:rsidRDefault="004B430A" w:rsidP="004B430A">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rsidR="004B430A" w:rsidRDefault="004B430A" w:rsidP="004B430A">
      <w:pPr>
        <w:autoSpaceDE w:val="0"/>
        <w:jc w:val="both"/>
        <w:rPr>
          <w:rFonts w:ascii="Arial" w:hAnsi="Arial" w:cs="Arial"/>
          <w:sz w:val="18"/>
          <w:szCs w:val="18"/>
        </w:rPr>
      </w:pPr>
    </w:p>
    <w:p w:rsidR="004B430A" w:rsidRDefault="004B430A" w:rsidP="004B430A">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4B430A" w:rsidRDefault="004B430A" w:rsidP="004B430A">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4B430A" w:rsidRDefault="004B430A" w:rsidP="004B430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4B430A" w:rsidRDefault="004B430A" w:rsidP="004B430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4B430A" w:rsidRDefault="004B430A" w:rsidP="004B430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4B430A" w:rsidRPr="00F25812" w:rsidRDefault="004B430A" w:rsidP="004B430A">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4B430A" w:rsidRDefault="004B430A" w:rsidP="004B430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rsidR="004B430A" w:rsidRPr="00F25812" w:rsidRDefault="004B430A" w:rsidP="004B430A">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4B430A" w:rsidRDefault="004B430A" w:rsidP="004B430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4B430A" w:rsidRDefault="004B430A" w:rsidP="004B430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4B430A" w:rsidRDefault="004B430A" w:rsidP="004B430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4B430A" w:rsidRDefault="004B430A" w:rsidP="004B430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4B430A" w:rsidRDefault="004B430A" w:rsidP="004B430A">
      <w:pPr>
        <w:widowControl w:val="0"/>
        <w:autoSpaceDE w:val="0"/>
        <w:ind w:left="224" w:right="-20"/>
        <w:jc w:val="both"/>
        <w:rPr>
          <w:rFonts w:ascii="Arial" w:hAnsi="Arial" w:cs="Arial"/>
        </w:rPr>
      </w:pPr>
    </w:p>
    <w:p w:rsidR="004B430A" w:rsidRDefault="004B430A" w:rsidP="004B430A">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4B430A" w:rsidRDefault="004B430A" w:rsidP="004B430A">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4B430A" w:rsidRDefault="004B430A" w:rsidP="004B430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4B430A" w:rsidRDefault="004B430A" w:rsidP="004B430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4B430A" w:rsidRDefault="004B430A" w:rsidP="004B430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4B430A" w:rsidRDefault="004B430A" w:rsidP="004B430A">
      <w:pPr>
        <w:widowControl w:val="0"/>
        <w:tabs>
          <w:tab w:val="left" w:pos="480"/>
        </w:tabs>
        <w:suppressAutoHyphens/>
        <w:autoSpaceDE w:val="0"/>
        <w:spacing w:before="20"/>
        <w:ind w:right="261"/>
        <w:jc w:val="both"/>
        <w:rPr>
          <w:rFonts w:ascii="Arial" w:hAnsi="Arial" w:cs="Arial"/>
          <w:sz w:val="18"/>
          <w:szCs w:val="18"/>
        </w:rPr>
      </w:pPr>
    </w:p>
    <w:p w:rsidR="004B430A" w:rsidRDefault="004B430A" w:rsidP="004B430A">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4B430A" w:rsidRPr="00F25812" w:rsidRDefault="004B430A" w:rsidP="004B430A">
      <w:pPr>
        <w:autoSpaceDE w:val="0"/>
        <w:jc w:val="both"/>
        <w:rPr>
          <w:rFonts w:ascii="Arial" w:hAnsi="Arial" w:cs="Arial"/>
          <w:b/>
          <w:i/>
          <w:sz w:val="18"/>
          <w:szCs w:val="18"/>
          <w:u w:val="single"/>
        </w:rPr>
      </w:pPr>
    </w:p>
    <w:p w:rsidR="004B430A" w:rsidRDefault="004B430A" w:rsidP="004B430A">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4B430A" w:rsidRDefault="004B430A" w:rsidP="004B430A">
      <w:pPr>
        <w:autoSpaceDE w:val="0"/>
        <w:jc w:val="both"/>
        <w:rPr>
          <w:rFonts w:ascii="Arial" w:hAnsi="Arial" w:cs="Arial"/>
          <w:sz w:val="18"/>
          <w:szCs w:val="18"/>
        </w:rPr>
      </w:pPr>
    </w:p>
    <w:p w:rsidR="004B430A" w:rsidRDefault="004B430A" w:rsidP="004B430A">
      <w:pPr>
        <w:autoSpaceDE w:val="0"/>
        <w:jc w:val="both"/>
        <w:rPr>
          <w:rFonts w:ascii="Arial" w:hAnsi="Arial" w:cs="Arial"/>
          <w:sz w:val="18"/>
          <w:szCs w:val="18"/>
        </w:rPr>
      </w:pPr>
      <w:r>
        <w:rPr>
          <w:rFonts w:ascii="Arial" w:hAnsi="Arial" w:cs="Arial"/>
          <w:sz w:val="18"/>
          <w:szCs w:val="18"/>
        </w:rPr>
        <w:t xml:space="preserve">Il/la sottoscritto/a, ai sensi della legge 196/03 e successivo GDPR679/2016, autorizza </w:t>
      </w:r>
      <w:r w:rsidR="00FF772C">
        <w:rPr>
          <w:rFonts w:ascii="Arial" w:hAnsi="Arial" w:cs="Arial"/>
          <w:sz w:val="18"/>
          <w:szCs w:val="18"/>
        </w:rPr>
        <w:t xml:space="preserve">l’Istituto Comprensivo di Montecorvino Pugliano </w:t>
      </w:r>
      <w:r>
        <w:rPr>
          <w:rFonts w:ascii="Arial" w:hAnsi="Arial" w:cs="Arial"/>
          <w:sz w:val="18"/>
          <w:szCs w:val="18"/>
        </w:rPr>
        <w:t xml:space="preserve"> al</w:t>
      </w:r>
      <w:r w:rsidR="00FF772C">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w:t>
      </w:r>
      <w:r w:rsidR="00FF772C">
        <w:rPr>
          <w:rFonts w:ascii="Arial" w:hAnsi="Arial" w:cs="Arial"/>
          <w:sz w:val="18"/>
          <w:szCs w:val="18"/>
        </w:rPr>
        <w:t xml:space="preserve"> </w:t>
      </w:r>
      <w:bookmarkStart w:id="0" w:name="_GoBack"/>
      <w:bookmarkEnd w:id="0"/>
      <w:r>
        <w:rPr>
          <w:rFonts w:ascii="Arial" w:hAnsi="Arial" w:cs="Arial"/>
          <w:sz w:val="18"/>
          <w:szCs w:val="18"/>
        </w:rPr>
        <w:t>fini istituzionali della Pubblica Amministrazione</w:t>
      </w:r>
    </w:p>
    <w:p w:rsidR="00FF772C" w:rsidRDefault="00FF772C" w:rsidP="004B430A">
      <w:pPr>
        <w:autoSpaceDE w:val="0"/>
        <w:jc w:val="both"/>
        <w:rPr>
          <w:rFonts w:ascii="Arial" w:hAnsi="Arial" w:cs="Arial"/>
          <w:sz w:val="18"/>
          <w:szCs w:val="18"/>
        </w:rPr>
      </w:pPr>
    </w:p>
    <w:p w:rsidR="00FF772C" w:rsidRDefault="00FF772C" w:rsidP="004B430A">
      <w:pPr>
        <w:autoSpaceDE w:val="0"/>
        <w:jc w:val="both"/>
        <w:rPr>
          <w:rFonts w:ascii="Arial" w:hAnsi="Arial" w:cs="Arial"/>
          <w:sz w:val="18"/>
          <w:szCs w:val="18"/>
        </w:rPr>
      </w:pPr>
    </w:p>
    <w:p w:rsidR="00FF772C" w:rsidRDefault="00FF772C" w:rsidP="004B430A">
      <w:pPr>
        <w:autoSpaceDE w:val="0"/>
        <w:jc w:val="both"/>
        <w:rPr>
          <w:rFonts w:ascii="Arial" w:hAnsi="Arial" w:cs="Arial"/>
          <w:sz w:val="18"/>
          <w:szCs w:val="18"/>
        </w:rPr>
      </w:pPr>
    </w:p>
    <w:p w:rsidR="00FF772C" w:rsidRDefault="00FF772C" w:rsidP="004B430A">
      <w:pPr>
        <w:autoSpaceDE w:val="0"/>
        <w:jc w:val="both"/>
        <w:rPr>
          <w:rFonts w:ascii="Arial" w:hAnsi="Arial" w:cs="Arial"/>
          <w:sz w:val="18"/>
          <w:szCs w:val="18"/>
        </w:rPr>
      </w:pPr>
    </w:p>
    <w:p w:rsidR="004B430A" w:rsidRDefault="004B430A" w:rsidP="004B430A">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4B430A" w:rsidRDefault="004B430A" w:rsidP="004B430A">
      <w:pPr>
        <w:autoSpaceDE w:val="0"/>
        <w:spacing w:line="480" w:lineRule="auto"/>
        <w:jc w:val="both"/>
        <w:rPr>
          <w:rFonts w:ascii="Arial" w:hAnsi="Arial" w:cs="Arial"/>
          <w:sz w:val="18"/>
          <w:szCs w:val="18"/>
        </w:rPr>
      </w:pPr>
    </w:p>
    <w:p w:rsidR="004B430A" w:rsidRDefault="004B430A" w:rsidP="004B430A">
      <w:pPr>
        <w:autoSpaceDE w:val="0"/>
        <w:autoSpaceDN w:val="0"/>
        <w:adjustRightInd w:val="0"/>
        <w:jc w:val="both"/>
        <w:rPr>
          <w:rFonts w:asciiTheme="minorHAnsi" w:hAnsiTheme="minorHAnsi"/>
          <w:b/>
          <w:i/>
          <w:sz w:val="22"/>
          <w:szCs w:val="22"/>
        </w:rPr>
      </w:pPr>
    </w:p>
    <w:p w:rsidR="004B430A" w:rsidRDefault="004B430A" w:rsidP="004B430A">
      <w:pPr>
        <w:rPr>
          <w:rFonts w:ascii="Calibri" w:eastAsia="Calibri" w:hAnsi="Calibri"/>
          <w:b/>
          <w:i/>
          <w:sz w:val="22"/>
          <w:szCs w:val="22"/>
          <w:u w:val="single"/>
          <w:lang w:eastAsia="en-US"/>
        </w:rPr>
      </w:pPr>
    </w:p>
    <w:p w:rsidR="004B430A" w:rsidRDefault="004B430A" w:rsidP="004B430A">
      <w:pPr>
        <w:rPr>
          <w:rFonts w:ascii="Calibri" w:eastAsia="Calibri" w:hAnsi="Calibri"/>
          <w:b/>
          <w:i/>
          <w:sz w:val="22"/>
          <w:szCs w:val="22"/>
          <w:u w:val="single"/>
          <w:lang w:eastAsia="en-US"/>
        </w:rPr>
      </w:pPr>
      <w:r>
        <w:rPr>
          <w:rFonts w:ascii="Calibri" w:eastAsia="Calibri" w:hAnsi="Calibri"/>
          <w:b/>
          <w:i/>
          <w:sz w:val="22"/>
          <w:szCs w:val="22"/>
          <w:u w:val="single"/>
          <w:lang w:eastAsia="en-US"/>
        </w:rPr>
        <w:t>COMPITI DELL’ESPERTO</w:t>
      </w:r>
    </w:p>
    <w:p w:rsidR="004B430A" w:rsidRDefault="004B430A" w:rsidP="004B430A">
      <w:pPr>
        <w:rPr>
          <w:rFonts w:ascii="Calibri" w:eastAsia="Calibri" w:hAnsi="Calibri"/>
          <w:sz w:val="22"/>
          <w:szCs w:val="22"/>
          <w:lang w:eastAsia="en-US"/>
        </w:rPr>
      </w:pPr>
    </w:p>
    <w:p w:rsidR="004B430A" w:rsidRDefault="004B430A" w:rsidP="004B430A">
      <w:pPr>
        <w:rPr>
          <w:rFonts w:ascii="Calibri" w:eastAsia="Calibri" w:hAnsi="Calibri"/>
          <w:i/>
          <w:sz w:val="22"/>
          <w:szCs w:val="22"/>
          <w:lang w:eastAsia="en-US"/>
        </w:rPr>
      </w:pPr>
      <w:r>
        <w:rPr>
          <w:rFonts w:ascii="Calibri" w:eastAsia="Calibri" w:hAnsi="Calibri"/>
          <w:i/>
          <w:sz w:val="22"/>
          <w:szCs w:val="22"/>
          <w:lang w:eastAsia="en-US"/>
        </w:rPr>
        <w:t>L’esperto/docente, si impegna a svolgere i seguenti compiti:</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 xml:space="preserve">Compilare l’area predisposta per la descrizione e la documentazione dell’attività svolta all’interno della piattaforma “Gestione PON”,  in Gestione e documentazione dell’attività – Documentazione attività </w:t>
      </w:r>
    </w:p>
    <w:p w:rsidR="004B430A" w:rsidRDefault="004B430A" w:rsidP="004B430A">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rsidR="004B430A" w:rsidRDefault="004B430A" w:rsidP="004B430A">
      <w:pPr>
        <w:ind w:firstLine="360"/>
        <w:rPr>
          <w:rFonts w:ascii="Calibri" w:eastAsia="Calibri" w:hAnsi="Calibri"/>
          <w:i/>
          <w:sz w:val="22"/>
          <w:szCs w:val="22"/>
          <w:lang w:eastAsia="en-US"/>
        </w:rPr>
      </w:pPr>
      <w:r>
        <w:rPr>
          <w:rFonts w:ascii="Calibri" w:eastAsia="Calibri" w:hAnsi="Calibri"/>
          <w:i/>
          <w:sz w:val="22"/>
          <w:szCs w:val="22"/>
          <w:lang w:eastAsia="en-US"/>
        </w:rPr>
        <w:t xml:space="preserve">9) </w:t>
      </w:r>
      <w:r>
        <w:rPr>
          <w:rFonts w:ascii="Calibri" w:eastAsia="Calibri" w:hAnsi="Calibri"/>
          <w:i/>
          <w:sz w:val="22"/>
          <w:szCs w:val="22"/>
          <w:lang w:eastAsia="en-US"/>
        </w:rPr>
        <w:tab/>
        <w:t>Relazione finale contenente:</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Obiettivi e risultati ottenuti. Analisi e documentazione in conformità  all’art.6 del bando.</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Metodologia didattica</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Frequenza corsisti</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rsidR="004B430A" w:rsidRDefault="004B430A" w:rsidP="004B430A">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rsidR="008D4212" w:rsidRDefault="004B430A" w:rsidP="004B430A">
      <w:r>
        <w:rPr>
          <w:rFonts w:ascii="Calibri" w:eastAsia="Calibri" w:hAnsi="Calibri"/>
          <w:i/>
          <w:sz w:val="22"/>
          <w:szCs w:val="22"/>
          <w:lang w:eastAsia="en-US"/>
        </w:rPr>
        <w:t>Solutore Test o solutore questionario</w:t>
      </w:r>
    </w:p>
    <w:sectPr w:rsidR="008D42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0A"/>
    <w:rsid w:val="004B430A"/>
    <w:rsid w:val="008D4212"/>
    <w:rsid w:val="00A9683E"/>
    <w:rsid w:val="00FF7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3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B430A"/>
    <w:pPr>
      <w:ind w:left="708"/>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3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B430A"/>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Mirra</dc:creator>
  <cp:lastModifiedBy>Maria Rosaria Mirra</cp:lastModifiedBy>
  <cp:revision>3</cp:revision>
  <dcterms:created xsi:type="dcterms:W3CDTF">2021-08-06T10:34:00Z</dcterms:created>
  <dcterms:modified xsi:type="dcterms:W3CDTF">2021-08-06T10:36:00Z</dcterms:modified>
</cp:coreProperties>
</file>